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4" w:rsidRPr="00177F3F" w:rsidRDefault="00177F3F" w:rsidP="00177F3F">
      <w:pPr>
        <w:ind w:left="-709"/>
        <w:rPr>
          <w:b/>
          <w:sz w:val="28"/>
          <w:szCs w:val="28"/>
        </w:rPr>
      </w:pPr>
      <w:r w:rsidRPr="00177F3F">
        <w:rPr>
          <w:b/>
          <w:sz w:val="28"/>
          <w:szCs w:val="28"/>
        </w:rPr>
        <w:t>Регистрации новых легковых автомобилей в Европе* по производителям</w:t>
      </w:r>
    </w:p>
    <w:p w:rsidR="00177F3F" w:rsidRPr="00177F3F" w:rsidRDefault="00177F3F" w:rsidP="00177F3F">
      <w:pPr>
        <w:ind w:left="-1418" w:firstLine="851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5113" cy="8553450"/>
            <wp:effectExtent l="19050" t="0" r="0" b="0"/>
            <wp:docPr id="1" name="Рисунок 1" descr="C:\Documents and Settings\Admin\Рабочий стол\картинки к новости\аналитика\regestr_a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regestr_av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13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F3F" w:rsidRPr="00177F3F" w:rsidSect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3F"/>
    <w:rsid w:val="00177F3F"/>
    <w:rsid w:val="00C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2014-10-28T15:08:00Z</dcterms:created>
  <dcterms:modified xsi:type="dcterms:W3CDTF">2014-10-28T15:10:00Z</dcterms:modified>
</cp:coreProperties>
</file>