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6" w:rsidRPr="00581631" w:rsidRDefault="00EE109F" w:rsidP="00581631">
      <w:pPr>
        <w:ind w:left="-993"/>
        <w:rPr>
          <w:b/>
          <w:sz w:val="24"/>
          <w:szCs w:val="24"/>
        </w:rPr>
      </w:pPr>
      <w:r w:rsidRPr="00EE109F">
        <w:rPr>
          <w:b/>
          <w:sz w:val="24"/>
          <w:szCs w:val="24"/>
        </w:rPr>
        <w:t>Рейтинг стран экспортеров в Россию новых легковых автомобилей , LCV и пикапов по итогам продаж в сентябре 2014 года.*</w:t>
      </w:r>
    </w:p>
    <w:p w:rsidR="00EE109F" w:rsidRDefault="00581631" w:rsidP="00581631">
      <w:pPr>
        <w:ind w:left="-993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0292" cy="3771900"/>
            <wp:effectExtent l="19050" t="0" r="7208" b="0"/>
            <wp:docPr id="3" name="Рисунок 3" descr="C:\Documents and Settings\Admin\Рабочий стол\картинки к новости\аналит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 к новости\аналитика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92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31" w:rsidRPr="00EE109F" w:rsidRDefault="00581631" w:rsidP="00581631">
      <w:pPr>
        <w:ind w:left="-993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82622" cy="4810125"/>
            <wp:effectExtent l="19050" t="0" r="0" b="0"/>
            <wp:docPr id="4" name="Рисунок 4" descr="C:\Documents and Settings\Admin\Рабочий стол\картинки к новости\аналити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артинки к новости\аналитик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22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631" w:rsidRPr="00EE109F" w:rsidSect="009E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9F"/>
    <w:rsid w:val="00581631"/>
    <w:rsid w:val="009E7196"/>
    <w:rsid w:val="00E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2014-10-30T14:03:00Z</dcterms:created>
  <dcterms:modified xsi:type="dcterms:W3CDTF">2014-10-30T14:24:00Z</dcterms:modified>
</cp:coreProperties>
</file>